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文昌市人民政府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关于划定文昌市禁猎区及禁猎陆生野生动物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（代拟稿）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为了更好地开展保护野生动物资源，根据《中华人民共和国野生动物保护法》《中华人民共和国陆生野生动物保护法实施条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例》《海南省实施〈中华人民共和国野生动物保护法〉办法》等相关法律法规，结合我市陆生野生动物资源状况及栖息繁衍规律，市政府决定在我市划定禁猎区，现将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禁猎陆生野生动物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禁猎区：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文昌市行政区域范围内均为禁猎区。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二、禁猎期：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全年为禁猎期。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三、禁猎工具、方法：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禁猎区内，禁止使用毒药、爆炸物、电击或者电子诱捕装置以及猎套、猎笼、猎夹、地弓、弹弓、弓箭、捕鸟网、捕鸟架、排铳、火铳、射钉枪、气枪、地枪等各类工具猎捕野生动物，禁止使用夜间照明行猎、歼灭性围猎、陷坑、水淹、声诱、捣毁（掏）巢穴、火攻、烟熏、网捕等方法猎捕野生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四、禁猎对象：</w:t>
      </w:r>
      <w:r>
        <w:rPr>
          <w:rFonts w:hint="eastAsia" w:ascii="仿宋_GB2312" w:hAnsi="仿宋_GB2312" w:eastAsia="仿宋_GB2312" w:cs="仿宋_GB2312"/>
          <w:sz w:val="32"/>
          <w:szCs w:val="32"/>
        </w:rPr>
        <w:t>列入国家重点保护野生动物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名录</w:t>
      </w:r>
      <w:r>
        <w:rPr>
          <w:rFonts w:hint="eastAsia" w:ascii="仿宋_GB2312" w:hAnsi="仿宋_GB2312" w:eastAsia="仿宋_GB2312" w:cs="仿宋_GB2312"/>
          <w:sz w:val="32"/>
          <w:szCs w:val="32"/>
        </w:rPr>
        <w:t>、海南省重点保护陆生野生动物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名录</w:t>
      </w:r>
      <w:r>
        <w:rPr>
          <w:rFonts w:hint="eastAsia" w:ascii="仿宋_GB2312" w:hAnsi="仿宋_GB2312" w:eastAsia="仿宋_GB2312" w:cs="仿宋_GB2312"/>
          <w:sz w:val="32"/>
          <w:szCs w:val="32"/>
        </w:rPr>
        <w:t>，有重要生态、科学、社会价值的陆生野生动物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名录的陆生野生动物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未列入上述范围内的其他陆生野生动物。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五、特殊情形：</w:t>
      </w:r>
      <w:r>
        <w:rPr>
          <w:rFonts w:hint="eastAsia" w:ascii="仿宋_GB2312" w:hAnsi="仿宋_GB2312" w:eastAsia="仿宋_GB2312" w:cs="仿宋_GB2312"/>
          <w:sz w:val="32"/>
          <w:szCs w:val="32"/>
        </w:rPr>
        <w:t>因居民生命财产安全保障、科学研究、疫病防控、航空安全保障等特殊情形需要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猎捕的</w:t>
      </w:r>
      <w:r>
        <w:rPr>
          <w:rFonts w:hint="eastAsia" w:ascii="仿宋_GB2312" w:hAnsi="仿宋_GB2312" w:eastAsia="仿宋_GB2312" w:cs="仿宋_GB2312"/>
          <w:sz w:val="32"/>
          <w:szCs w:val="32"/>
        </w:rPr>
        <w:t>，应当依法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猎捕</w:t>
      </w:r>
      <w:r>
        <w:rPr>
          <w:rFonts w:hint="eastAsia" w:ascii="仿宋_GB2312" w:hAnsi="仿宋_GB2312" w:eastAsia="仿宋_GB2312" w:cs="仿宋_GB2312"/>
          <w:sz w:val="32"/>
          <w:szCs w:val="32"/>
        </w:rPr>
        <w:t>手续，并按照特许猎捕证、狩猎证规定的种类、数量、地点、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期限、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方法进行猎捕。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、法律责任：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法律法规及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在禁猎区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禁猎期</w:t>
      </w:r>
      <w:r>
        <w:rPr>
          <w:rFonts w:hint="eastAsia" w:ascii="仿宋_GB2312" w:hAnsi="仿宋_GB2312" w:eastAsia="仿宋_GB2312" w:cs="仿宋_GB2312"/>
          <w:sz w:val="32"/>
          <w:szCs w:val="32"/>
        </w:rPr>
        <w:t>猎捕陆生野生动物的，由市综合行政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依法给予行政处罚；构成犯罪的，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由司法机关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依照刑法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本通告自2024年XX月XX日起施行，有效期5年。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文昌市人民政府于2017年6月1日发布的《文昌市人民政府关于划定文昌市禁猎区的公告》（文府〔2017〕91号）于本通告施行之日废止。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文昌市人民政府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DM2ODBiMTVkMGNlMWU5ZWU0ZmY5NmFhNzE4YjAifQ=="/>
  </w:docVars>
  <w:rsids>
    <w:rsidRoot w:val="62B071F2"/>
    <w:rsid w:val="00E02429"/>
    <w:rsid w:val="011B10D5"/>
    <w:rsid w:val="04494DF3"/>
    <w:rsid w:val="12572F05"/>
    <w:rsid w:val="16AE7FE3"/>
    <w:rsid w:val="17786742"/>
    <w:rsid w:val="1B45431B"/>
    <w:rsid w:val="24973052"/>
    <w:rsid w:val="276B697F"/>
    <w:rsid w:val="292261FC"/>
    <w:rsid w:val="2C0129AB"/>
    <w:rsid w:val="2D9D3B01"/>
    <w:rsid w:val="2DB43E21"/>
    <w:rsid w:val="2F4B3B70"/>
    <w:rsid w:val="31303504"/>
    <w:rsid w:val="338F6BE2"/>
    <w:rsid w:val="3B666E36"/>
    <w:rsid w:val="429E309E"/>
    <w:rsid w:val="4479525D"/>
    <w:rsid w:val="45487FA9"/>
    <w:rsid w:val="45950ED4"/>
    <w:rsid w:val="46AA3E9B"/>
    <w:rsid w:val="4B4A0061"/>
    <w:rsid w:val="51B4585C"/>
    <w:rsid w:val="52EF6655"/>
    <w:rsid w:val="566213F8"/>
    <w:rsid w:val="58283D86"/>
    <w:rsid w:val="62B071F2"/>
    <w:rsid w:val="69744996"/>
    <w:rsid w:val="77957AC6"/>
    <w:rsid w:val="79AF7E31"/>
    <w:rsid w:val="7D45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文昌市（文城镇）</Company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2024-04-24T08:07:00Z</dcterms:created>
  <dc:creator>Administrator</dc:creator>
  <cp:lastModifiedBy>Administrator</cp:lastModifiedBy>
  <cp:lastPrinted>2024-05-16T02:30:00Z</cp:lastPrinted>
  <dcterms:modified xsi:type="dcterms:W3CDTF">2024-05-16T10:20:26Z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6584B4F2B086496C9B9E902F0A474648_13</vt:lpwstr>
  </property>
</Properties>
</file>